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岗位14 公共基础部专任教师二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一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第一套备选试讲题目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1.试讲题目：第三章 第五节 Word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2016邮件合并应用——制作“成绩单”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2.试讲内容：详细介绍邮件合并的操作方法和应用技巧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3.相关要求：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教态自然、口齿清楚、语言流畅、重点突出、条理清楚、内容熟练、准确无误、板书简洁、字迹工整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4.参考教材：《计算机应用基础（Windows10+Office2016）（第5版）》 （主编 王津）高等教育出版社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5.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试讲时间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要求共计15分钟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其中：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课程整体情况介绍及导入，包括课程名称、教材、教学对象、主要章节或项目、教学模式、考核方式（4分钟）；课堂教学（10分钟）；总结（1分钟）。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第二套备选试讲题目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1.试讲题目：第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四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章 第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 xml:space="preserve">节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Excel 2016高级应用——连锁超市销售数据分析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2.试讲内容：详细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介绍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Excel中查找与引用函数VLOOKUP的使用方法及应用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3.相关要求：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教态自然、口齿清楚、语言流畅、重点突出、条理清楚、内容熟练、准确无误、板书简洁、字迹工整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4.参考教材：《计算机应用基础（Windows10+Office2016）（第5版）》 （主编 王津）高等教育出版社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5.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试讲时间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要求共计15分钟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其中：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课程整体情况介绍及导入，包括课程名称、教材、教学对象、主要章节或项目、教学模式、考核方式（4分钟）；课堂教学（10分钟）；总结（1分钟）。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（三）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第三套备选试讲题目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1.试讲题目：第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五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章 第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一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 xml:space="preserve">节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PowerPoint 2016基础应用——制作“大学生科技创新基金项目答辩汇报”幻灯片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2.试讲内容：详细介绍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幻灯片母版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的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使用方法和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应用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技巧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3.相关要求：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教态自然、口齿清楚、语言流畅、重点突出、条理清楚、内容熟练、准确无误、板书简洁、字迹工整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4.参考教材：《计算机应用基础（Windows10+Office2016）（第5版）》 （主编 王津）高等教育出版社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5.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试讲时间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要求共计15分钟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其中：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课程整体情况介绍及导入，包括课程名称、教材、教学对象、主要章节或项目、教学模式、考核方式（4分钟）；课堂教学（10分钟）；总结（1分钟）。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jMjIzYjA2YTRmMzMzMzM3OTM1NjhlMTVkNWQ4ZjIifQ=="/>
  </w:docVars>
  <w:rsids>
    <w:rsidRoot w:val="6B4029F7"/>
    <w:rsid w:val="5F7A54C6"/>
    <w:rsid w:val="6B4029F7"/>
    <w:rsid w:val="74F1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 w:val="0"/>
      <w:spacing w:before="100" w:beforeAutospacing="1" w:after="100" w:afterAutospacing="1"/>
      <w:ind w:left="0" w:right="0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其他...</Company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Office_12.1.0.16364_F1E327BC-269C-435d-A152-05C5408002CA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2024-07-01T02:54:00Z</dcterms:created>
  <dc:creator>lsz</dc:creator>
  <cp:lastModifiedBy>我的、唯一</cp:lastModifiedBy>
  <dcterms:modified xsi:type="dcterms:W3CDTF">2024-07-02T07:14:51Z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2052-12.1.0.16364</vt:lpwstr>
  </property>
  <property fmtid="{D5CDD505-2E9C-101B-9397-08002B2CF9AE}" pid="3" name="ICV">
    <vt:lpwstr>F929EBADABDF4309A5ECAC12054520A2_12</vt:lpwstr>
  </property>
</Properties>
</file>